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BE" w:rsidRPr="00902C07" w:rsidRDefault="004641BE" w:rsidP="00902C07">
      <w:pPr>
        <w:jc w:val="center"/>
        <w:rPr>
          <w:b/>
          <w:bCs/>
          <w:sz w:val="21"/>
          <w:szCs w:val="21"/>
        </w:rPr>
      </w:pPr>
      <w:r w:rsidRPr="00902C07">
        <w:rPr>
          <w:b/>
          <w:bCs/>
          <w:sz w:val="21"/>
          <w:szCs w:val="21"/>
        </w:rPr>
        <w:t>Справка</w:t>
      </w:r>
    </w:p>
    <w:p w:rsidR="004641BE" w:rsidRPr="00902C07" w:rsidRDefault="004641BE" w:rsidP="00902C07">
      <w:pPr>
        <w:jc w:val="center"/>
        <w:rPr>
          <w:bCs/>
          <w:sz w:val="21"/>
          <w:szCs w:val="21"/>
        </w:rPr>
      </w:pPr>
      <w:r w:rsidRPr="00902C07">
        <w:rPr>
          <w:bCs/>
          <w:sz w:val="21"/>
          <w:szCs w:val="21"/>
        </w:rPr>
        <w:t xml:space="preserve">о соискателе ученого звания  профессора  </w:t>
      </w:r>
    </w:p>
    <w:p w:rsidR="00902C07" w:rsidRPr="00902C07" w:rsidRDefault="004641BE" w:rsidP="00902C07">
      <w:pPr>
        <w:jc w:val="center"/>
        <w:rPr>
          <w:sz w:val="21"/>
          <w:szCs w:val="21"/>
        </w:rPr>
      </w:pPr>
      <w:r w:rsidRPr="00902C07">
        <w:rPr>
          <w:bCs/>
          <w:sz w:val="21"/>
          <w:szCs w:val="21"/>
        </w:rPr>
        <w:t xml:space="preserve">по научному направлению </w:t>
      </w:r>
      <w:r w:rsidR="00902C07" w:rsidRPr="00902C07">
        <w:rPr>
          <w:sz w:val="21"/>
          <w:szCs w:val="21"/>
        </w:rPr>
        <w:t xml:space="preserve">«10400 Науки о Земле и окружающей среде» </w:t>
      </w:r>
    </w:p>
    <w:p w:rsidR="004641BE" w:rsidRPr="00902C07" w:rsidRDefault="00902C07" w:rsidP="00902C07">
      <w:pPr>
        <w:jc w:val="center"/>
        <w:rPr>
          <w:sz w:val="21"/>
          <w:szCs w:val="21"/>
          <w:lang w:val="kk-KZ"/>
        </w:rPr>
      </w:pPr>
      <w:r w:rsidRPr="00902C07">
        <w:rPr>
          <w:sz w:val="21"/>
          <w:szCs w:val="21"/>
        </w:rPr>
        <w:t>(</w:t>
      </w:r>
      <w:r w:rsidRPr="00902C07">
        <w:rPr>
          <w:sz w:val="21"/>
          <w:szCs w:val="21"/>
          <w:lang w:val="kk-KZ"/>
        </w:rPr>
        <w:t>по специальности 25.04.00 Разработка полезных ископаемых)</w:t>
      </w:r>
    </w:p>
    <w:p w:rsidR="00902C07" w:rsidRPr="00902C07" w:rsidRDefault="00902C07" w:rsidP="00902C07">
      <w:pPr>
        <w:jc w:val="center"/>
        <w:rPr>
          <w:bCs/>
          <w:sz w:val="21"/>
          <w:szCs w:val="21"/>
          <w:lang w:val="kk-KZ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4260"/>
        <w:gridCol w:w="4707"/>
      </w:tblGrid>
      <w:tr w:rsidR="004641BE" w:rsidRPr="00B04211" w:rsidTr="0062585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B04211" w:rsidRDefault="004641BE" w:rsidP="00902C07">
            <w:pPr>
              <w:rPr>
                <w:bCs/>
                <w:sz w:val="20"/>
                <w:szCs w:val="20"/>
              </w:rPr>
            </w:pPr>
            <w:r w:rsidRPr="00B042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B04211" w:rsidRDefault="004641BE" w:rsidP="00902C07">
            <w:pPr>
              <w:rPr>
                <w:bCs/>
                <w:sz w:val="20"/>
                <w:szCs w:val="20"/>
              </w:rPr>
            </w:pPr>
            <w:r w:rsidRPr="00B04211">
              <w:rPr>
                <w:bCs/>
                <w:sz w:val="20"/>
                <w:szCs w:val="20"/>
              </w:rPr>
              <w:t>Фамилия, имя, отчество (при его наличии)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B04211" w:rsidRDefault="00E064E5" w:rsidP="00902C07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B04211">
              <w:rPr>
                <w:bCs/>
                <w:sz w:val="20"/>
                <w:szCs w:val="20"/>
              </w:rPr>
              <w:t>Орынгожин</w:t>
            </w:r>
            <w:proofErr w:type="spellEnd"/>
            <w:r w:rsidRPr="00B0421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4211">
              <w:rPr>
                <w:bCs/>
                <w:sz w:val="20"/>
                <w:szCs w:val="20"/>
              </w:rPr>
              <w:t>Ерназ</w:t>
            </w:r>
            <w:proofErr w:type="spellEnd"/>
            <w:r w:rsidRPr="00B0421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4211">
              <w:rPr>
                <w:bCs/>
                <w:sz w:val="20"/>
                <w:szCs w:val="20"/>
              </w:rPr>
              <w:t>Сове</w:t>
            </w:r>
            <w:r w:rsidR="00F854DA" w:rsidRPr="00B04211">
              <w:rPr>
                <w:bCs/>
                <w:sz w:val="20"/>
                <w:szCs w:val="20"/>
              </w:rPr>
              <w:t>т</w:t>
            </w:r>
            <w:r w:rsidRPr="00B04211">
              <w:rPr>
                <w:bCs/>
                <w:sz w:val="20"/>
                <w:szCs w:val="20"/>
              </w:rPr>
              <w:t>ович</w:t>
            </w:r>
            <w:proofErr w:type="spellEnd"/>
          </w:p>
        </w:tc>
      </w:tr>
      <w:tr w:rsidR="004641BE" w:rsidRPr="00B04211" w:rsidTr="0062585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B04211" w:rsidRDefault="004641BE" w:rsidP="00902C07">
            <w:pPr>
              <w:rPr>
                <w:bCs/>
                <w:sz w:val="20"/>
                <w:szCs w:val="20"/>
              </w:rPr>
            </w:pPr>
            <w:r w:rsidRPr="00B042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B04211" w:rsidRDefault="004641BE" w:rsidP="00902C07">
            <w:pPr>
              <w:jc w:val="both"/>
              <w:rPr>
                <w:bCs/>
                <w:sz w:val="20"/>
                <w:szCs w:val="20"/>
              </w:rPr>
            </w:pPr>
            <w:r w:rsidRPr="00B04211">
              <w:rPr>
                <w:bCs/>
                <w:sz w:val="20"/>
                <w:szCs w:val="20"/>
              </w:rPr>
              <w:t>Ученая степень (кандидата наук, доктора наук, доктора философии (</w:t>
            </w:r>
            <w:proofErr w:type="spellStart"/>
            <w:r w:rsidRPr="00B04211">
              <w:rPr>
                <w:bCs/>
                <w:sz w:val="20"/>
                <w:szCs w:val="20"/>
              </w:rPr>
              <w:t>PhD</w:t>
            </w:r>
            <w:proofErr w:type="spellEnd"/>
            <w:r w:rsidRPr="00B04211">
              <w:rPr>
                <w:bCs/>
                <w:sz w:val="20"/>
                <w:szCs w:val="20"/>
              </w:rPr>
              <w:t>), доктора по профилю) или академическая степень доктора философии (</w:t>
            </w:r>
            <w:proofErr w:type="spellStart"/>
            <w:r w:rsidRPr="00B04211">
              <w:rPr>
                <w:bCs/>
                <w:sz w:val="20"/>
                <w:szCs w:val="20"/>
              </w:rPr>
              <w:t>PhD</w:t>
            </w:r>
            <w:proofErr w:type="spellEnd"/>
            <w:r w:rsidRPr="00B04211">
              <w:rPr>
                <w:bCs/>
                <w:sz w:val="20"/>
                <w:szCs w:val="20"/>
              </w:rPr>
              <w:t>), доктора по профилю или степень доктора философии (</w:t>
            </w:r>
            <w:proofErr w:type="spellStart"/>
            <w:r w:rsidRPr="00B04211">
              <w:rPr>
                <w:bCs/>
                <w:sz w:val="20"/>
                <w:szCs w:val="20"/>
              </w:rPr>
              <w:t>PhD</w:t>
            </w:r>
            <w:proofErr w:type="spellEnd"/>
            <w:r w:rsidRPr="00B04211">
              <w:rPr>
                <w:bCs/>
                <w:sz w:val="20"/>
                <w:szCs w:val="20"/>
              </w:rPr>
              <w:t>), доктора по профилю, дата присуждения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B04211" w:rsidRDefault="00586806" w:rsidP="00902C0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04211">
              <w:rPr>
                <w:sz w:val="20"/>
                <w:szCs w:val="20"/>
              </w:rPr>
              <w:t>Доктор</w:t>
            </w:r>
            <w:r w:rsidR="004641BE" w:rsidRPr="00B04211">
              <w:rPr>
                <w:sz w:val="20"/>
                <w:szCs w:val="20"/>
              </w:rPr>
              <w:t xml:space="preserve"> </w:t>
            </w:r>
            <w:r w:rsidR="00E064E5" w:rsidRPr="00B04211">
              <w:rPr>
                <w:sz w:val="20"/>
                <w:szCs w:val="20"/>
              </w:rPr>
              <w:t>технических</w:t>
            </w:r>
            <w:r w:rsidR="004641BE" w:rsidRPr="00B04211">
              <w:rPr>
                <w:sz w:val="20"/>
                <w:szCs w:val="20"/>
              </w:rPr>
              <w:t xml:space="preserve"> наук по специальности </w:t>
            </w:r>
            <w:r w:rsidR="00947DEE" w:rsidRPr="00B04211">
              <w:rPr>
                <w:sz w:val="20"/>
                <w:szCs w:val="20"/>
              </w:rPr>
              <w:t>25</w:t>
            </w:r>
            <w:r w:rsidR="004641BE" w:rsidRPr="00B04211">
              <w:rPr>
                <w:sz w:val="20"/>
                <w:szCs w:val="20"/>
              </w:rPr>
              <w:t>.00.</w:t>
            </w:r>
            <w:r w:rsidR="00E064E5" w:rsidRPr="00B04211">
              <w:rPr>
                <w:sz w:val="20"/>
                <w:szCs w:val="20"/>
              </w:rPr>
              <w:t>22</w:t>
            </w:r>
            <w:r w:rsidR="004641BE" w:rsidRPr="00B04211">
              <w:rPr>
                <w:sz w:val="20"/>
                <w:szCs w:val="20"/>
              </w:rPr>
              <w:t xml:space="preserve"> – </w:t>
            </w:r>
            <w:proofErr w:type="spellStart"/>
            <w:r w:rsidR="00E064E5" w:rsidRPr="00B04211">
              <w:rPr>
                <w:sz w:val="20"/>
                <w:szCs w:val="20"/>
              </w:rPr>
              <w:t>Геотехнология</w:t>
            </w:r>
            <w:proofErr w:type="spellEnd"/>
            <w:r w:rsidR="00947DEE" w:rsidRPr="00B04211">
              <w:rPr>
                <w:sz w:val="20"/>
                <w:szCs w:val="20"/>
              </w:rPr>
              <w:t xml:space="preserve"> </w:t>
            </w:r>
            <w:r w:rsidR="004641BE" w:rsidRPr="00B04211">
              <w:rPr>
                <w:sz w:val="20"/>
                <w:szCs w:val="20"/>
              </w:rPr>
              <w:t xml:space="preserve">,   от </w:t>
            </w:r>
            <w:r w:rsidR="00E064E5" w:rsidRPr="00B04211">
              <w:rPr>
                <w:sz w:val="20"/>
                <w:szCs w:val="20"/>
              </w:rPr>
              <w:t>16</w:t>
            </w:r>
            <w:r w:rsidR="00947DEE" w:rsidRPr="00B04211">
              <w:rPr>
                <w:sz w:val="20"/>
                <w:szCs w:val="20"/>
              </w:rPr>
              <w:t xml:space="preserve"> </w:t>
            </w:r>
            <w:r w:rsidR="00E064E5" w:rsidRPr="00B04211">
              <w:rPr>
                <w:sz w:val="20"/>
                <w:szCs w:val="20"/>
              </w:rPr>
              <w:t>июня</w:t>
            </w:r>
            <w:r w:rsidR="004641BE" w:rsidRPr="00B04211">
              <w:rPr>
                <w:sz w:val="20"/>
                <w:szCs w:val="20"/>
              </w:rPr>
              <w:t xml:space="preserve"> </w:t>
            </w:r>
            <w:r w:rsidR="00947DEE" w:rsidRPr="00B04211">
              <w:rPr>
                <w:sz w:val="20"/>
                <w:szCs w:val="20"/>
              </w:rPr>
              <w:t>2011</w:t>
            </w:r>
            <w:r w:rsidR="004641BE" w:rsidRPr="00B04211">
              <w:rPr>
                <w:sz w:val="20"/>
                <w:szCs w:val="20"/>
              </w:rPr>
              <w:t>г, диплом</w:t>
            </w:r>
            <w:proofErr w:type="gramStart"/>
            <w:r w:rsidR="004641BE" w:rsidRPr="00B04211">
              <w:rPr>
                <w:sz w:val="20"/>
                <w:szCs w:val="20"/>
              </w:rPr>
              <w:t xml:space="preserve"> </w:t>
            </w:r>
            <w:r w:rsidR="00947DEE" w:rsidRPr="00B04211">
              <w:rPr>
                <w:sz w:val="20"/>
                <w:szCs w:val="20"/>
                <w:lang w:val="kk-KZ"/>
              </w:rPr>
              <w:t>ҒД</w:t>
            </w:r>
            <w:proofErr w:type="gramEnd"/>
            <w:r w:rsidR="004641BE" w:rsidRPr="00B04211">
              <w:rPr>
                <w:sz w:val="20"/>
                <w:szCs w:val="20"/>
                <w:lang w:val="kk-KZ"/>
              </w:rPr>
              <w:t xml:space="preserve"> </w:t>
            </w:r>
            <w:r w:rsidR="004641BE" w:rsidRPr="00B04211">
              <w:rPr>
                <w:sz w:val="20"/>
                <w:szCs w:val="20"/>
              </w:rPr>
              <w:t>№00</w:t>
            </w:r>
            <w:r w:rsidR="00947DEE" w:rsidRPr="00B04211">
              <w:rPr>
                <w:sz w:val="20"/>
                <w:szCs w:val="20"/>
                <w:lang w:val="kk-KZ"/>
              </w:rPr>
              <w:t>01</w:t>
            </w:r>
            <w:r w:rsidR="00E064E5" w:rsidRPr="00B04211">
              <w:rPr>
                <w:sz w:val="20"/>
                <w:szCs w:val="20"/>
                <w:lang w:val="kk-KZ"/>
              </w:rPr>
              <w:t>869</w:t>
            </w:r>
          </w:p>
        </w:tc>
      </w:tr>
      <w:tr w:rsidR="004641BE" w:rsidRPr="00B04211" w:rsidTr="0062585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B04211" w:rsidRDefault="004641BE" w:rsidP="00902C07">
            <w:pPr>
              <w:rPr>
                <w:bCs/>
                <w:sz w:val="20"/>
                <w:szCs w:val="20"/>
              </w:rPr>
            </w:pPr>
            <w:r w:rsidRPr="00B0421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B04211" w:rsidRDefault="004641BE" w:rsidP="00902C07">
            <w:pPr>
              <w:jc w:val="both"/>
              <w:rPr>
                <w:bCs/>
                <w:sz w:val="20"/>
                <w:szCs w:val="20"/>
              </w:rPr>
            </w:pPr>
            <w:r w:rsidRPr="00B04211">
              <w:rPr>
                <w:bCs/>
                <w:sz w:val="20"/>
                <w:szCs w:val="20"/>
              </w:rPr>
              <w:t>Ученое звание, дата присуждения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B04211" w:rsidRDefault="00956670" w:rsidP="00902C07">
            <w:pPr>
              <w:jc w:val="both"/>
              <w:rPr>
                <w:bCs/>
                <w:sz w:val="20"/>
                <w:szCs w:val="20"/>
              </w:rPr>
            </w:pPr>
            <w:r w:rsidRPr="00B04211">
              <w:rPr>
                <w:bCs/>
                <w:sz w:val="20"/>
                <w:szCs w:val="20"/>
              </w:rPr>
              <w:t>Д</w:t>
            </w:r>
            <w:r w:rsidR="004641BE" w:rsidRPr="00B04211">
              <w:rPr>
                <w:bCs/>
                <w:sz w:val="20"/>
                <w:szCs w:val="20"/>
              </w:rPr>
              <w:t>оцент</w:t>
            </w:r>
            <w:r w:rsidR="00E064E5" w:rsidRPr="00B04211">
              <w:rPr>
                <w:bCs/>
                <w:sz w:val="20"/>
                <w:szCs w:val="20"/>
              </w:rPr>
              <w:t xml:space="preserve"> (Разработка полезных ископаемых)</w:t>
            </w:r>
            <w:r w:rsidRPr="00B04211">
              <w:rPr>
                <w:bCs/>
                <w:sz w:val="20"/>
                <w:szCs w:val="20"/>
              </w:rPr>
              <w:t xml:space="preserve">, ДЦ № </w:t>
            </w:r>
            <w:r w:rsidR="00E064E5" w:rsidRPr="00B04211">
              <w:rPr>
                <w:bCs/>
                <w:sz w:val="20"/>
                <w:szCs w:val="20"/>
              </w:rPr>
              <w:t>0000721</w:t>
            </w:r>
            <w:r w:rsidRPr="00B04211">
              <w:rPr>
                <w:bCs/>
                <w:sz w:val="20"/>
                <w:szCs w:val="20"/>
              </w:rPr>
              <w:t xml:space="preserve"> от 2</w:t>
            </w:r>
            <w:r w:rsidR="00E064E5" w:rsidRPr="00B04211">
              <w:rPr>
                <w:bCs/>
                <w:sz w:val="20"/>
                <w:szCs w:val="20"/>
              </w:rPr>
              <w:t>5 сентября 2008</w:t>
            </w:r>
          </w:p>
        </w:tc>
      </w:tr>
      <w:tr w:rsidR="004641BE" w:rsidRPr="00B04211" w:rsidTr="0062585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B04211" w:rsidRDefault="004641BE" w:rsidP="00902C07">
            <w:pPr>
              <w:rPr>
                <w:bCs/>
                <w:sz w:val="20"/>
                <w:szCs w:val="20"/>
              </w:rPr>
            </w:pPr>
            <w:r w:rsidRPr="00B0421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B04211" w:rsidRDefault="004641BE" w:rsidP="00902C07">
            <w:pPr>
              <w:jc w:val="both"/>
              <w:rPr>
                <w:bCs/>
                <w:sz w:val="20"/>
                <w:szCs w:val="20"/>
              </w:rPr>
            </w:pPr>
            <w:r w:rsidRPr="00B04211">
              <w:rPr>
                <w:bCs/>
                <w:sz w:val="20"/>
                <w:szCs w:val="20"/>
              </w:rPr>
              <w:t>Почетное звание, дата присуждения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B04211" w:rsidRDefault="00E064E5" w:rsidP="00902C07">
            <w:pPr>
              <w:jc w:val="both"/>
              <w:rPr>
                <w:bCs/>
                <w:sz w:val="20"/>
                <w:szCs w:val="20"/>
              </w:rPr>
            </w:pPr>
            <w:r w:rsidRPr="00B04211">
              <w:rPr>
                <w:bCs/>
                <w:sz w:val="20"/>
                <w:szCs w:val="20"/>
              </w:rPr>
              <w:t>Академик НИА РК, 10.11.2017г.</w:t>
            </w:r>
          </w:p>
          <w:p w:rsidR="00E064E5" w:rsidRPr="00B04211" w:rsidRDefault="00E064E5" w:rsidP="00902C07">
            <w:pPr>
              <w:jc w:val="both"/>
              <w:rPr>
                <w:bCs/>
                <w:sz w:val="20"/>
                <w:szCs w:val="20"/>
              </w:rPr>
            </w:pPr>
            <w:r w:rsidRPr="00B04211">
              <w:rPr>
                <w:bCs/>
                <w:sz w:val="20"/>
                <w:szCs w:val="20"/>
              </w:rPr>
              <w:t>Член-корр. РАЕ, 30.06.2012г.</w:t>
            </w:r>
          </w:p>
        </w:tc>
      </w:tr>
      <w:tr w:rsidR="004641BE" w:rsidRPr="00B04211" w:rsidTr="0062585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B04211" w:rsidRDefault="004641BE" w:rsidP="00902C07">
            <w:pPr>
              <w:rPr>
                <w:bCs/>
                <w:sz w:val="20"/>
                <w:szCs w:val="20"/>
              </w:rPr>
            </w:pPr>
            <w:r w:rsidRPr="00B0421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B04211" w:rsidRDefault="004641BE" w:rsidP="00902C07">
            <w:pPr>
              <w:jc w:val="both"/>
              <w:rPr>
                <w:bCs/>
                <w:sz w:val="20"/>
                <w:szCs w:val="20"/>
              </w:rPr>
            </w:pPr>
            <w:r w:rsidRPr="00B04211">
              <w:rPr>
                <w:bCs/>
                <w:sz w:val="20"/>
                <w:szCs w:val="20"/>
              </w:rPr>
              <w:t>Должность (дата и номер приказа о назначении на должность)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B04211" w:rsidRDefault="00C577B3" w:rsidP="00902C07">
            <w:pPr>
              <w:rPr>
                <w:bCs/>
                <w:sz w:val="20"/>
                <w:szCs w:val="20"/>
              </w:rPr>
            </w:pPr>
            <w:r w:rsidRPr="00B04211">
              <w:rPr>
                <w:sz w:val="20"/>
                <w:szCs w:val="20"/>
                <w:lang w:val="kk-KZ"/>
              </w:rPr>
              <w:t>заведующий кафедрой «Разработка нефтяных и газовых месторождений»</w:t>
            </w:r>
            <w:r w:rsidR="00F33617" w:rsidRPr="00B04211">
              <w:rPr>
                <w:sz w:val="20"/>
                <w:szCs w:val="20"/>
                <w:lang w:val="kk-KZ"/>
              </w:rPr>
              <w:t xml:space="preserve"> КазНТУ им. К.И. Сатпаева</w:t>
            </w:r>
            <w:r w:rsidRPr="00B04211">
              <w:rPr>
                <w:sz w:val="20"/>
                <w:szCs w:val="20"/>
                <w:lang w:val="kk-KZ"/>
              </w:rPr>
              <w:t xml:space="preserve">   </w:t>
            </w:r>
            <w:r w:rsidRPr="00B04211">
              <w:rPr>
                <w:sz w:val="20"/>
                <w:szCs w:val="20"/>
                <w:u w:val="single"/>
                <w:lang w:val="kk-KZ"/>
              </w:rPr>
              <w:t xml:space="preserve"> 6</w:t>
            </w:r>
            <w:r w:rsidRPr="00B04211">
              <w:rPr>
                <w:sz w:val="20"/>
                <w:szCs w:val="20"/>
                <w:lang w:val="kk-KZ"/>
              </w:rPr>
              <w:t xml:space="preserve">   лет  (с 03.10.2011г. Пр. №2217л/с  по 31.08.2016г.  Пр. №1300л/с.)</w:t>
            </w:r>
            <w:r w:rsidR="00B04211" w:rsidRPr="00B04211">
              <w:rPr>
                <w:sz w:val="20"/>
                <w:szCs w:val="20"/>
                <w:lang w:val="kk-KZ"/>
              </w:rPr>
              <w:t xml:space="preserve"> и заведующего лаборатории «Специальные методы разработки недр» Института горного дела им. Д.А.Кунаева </w:t>
            </w:r>
            <w:r w:rsidR="00B04211" w:rsidRPr="00B04211">
              <w:rPr>
                <w:sz w:val="20"/>
                <w:szCs w:val="20"/>
                <w:u w:val="single"/>
                <w:lang w:val="kk-KZ"/>
              </w:rPr>
              <w:t>3</w:t>
            </w:r>
            <w:r w:rsidR="00B04211" w:rsidRPr="00B04211">
              <w:rPr>
                <w:sz w:val="20"/>
                <w:szCs w:val="20"/>
                <w:lang w:val="kk-KZ"/>
              </w:rPr>
              <w:t xml:space="preserve"> года (с 16.03.2008г. Пр. 23-02/24 по 21.10.10г. Пр. 23.02/129).</w:t>
            </w:r>
          </w:p>
        </w:tc>
      </w:tr>
      <w:tr w:rsidR="004641BE" w:rsidRPr="00B04211" w:rsidTr="0062585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B04211" w:rsidRDefault="004641BE" w:rsidP="00902C07">
            <w:pPr>
              <w:rPr>
                <w:bCs/>
                <w:sz w:val="20"/>
                <w:szCs w:val="20"/>
              </w:rPr>
            </w:pPr>
            <w:r w:rsidRPr="00B0421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B04211" w:rsidRDefault="004641BE" w:rsidP="00902C07">
            <w:pPr>
              <w:jc w:val="both"/>
              <w:rPr>
                <w:bCs/>
                <w:sz w:val="20"/>
                <w:szCs w:val="20"/>
              </w:rPr>
            </w:pPr>
            <w:r w:rsidRPr="00B04211">
              <w:rPr>
                <w:bCs/>
                <w:sz w:val="20"/>
                <w:szCs w:val="20"/>
              </w:rPr>
              <w:t xml:space="preserve">Стаж научной, научно-педагогической деятельности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B04211" w:rsidRDefault="00E064E5" w:rsidP="00902C07">
            <w:pPr>
              <w:jc w:val="both"/>
              <w:rPr>
                <w:bCs/>
                <w:sz w:val="20"/>
                <w:szCs w:val="20"/>
              </w:rPr>
            </w:pPr>
            <w:r w:rsidRPr="00B04211">
              <w:rPr>
                <w:bCs/>
                <w:sz w:val="20"/>
                <w:szCs w:val="20"/>
              </w:rPr>
              <w:t>31</w:t>
            </w:r>
            <w:r w:rsidR="00051416" w:rsidRPr="00B04211">
              <w:rPr>
                <w:bCs/>
                <w:sz w:val="20"/>
                <w:szCs w:val="20"/>
              </w:rPr>
              <w:t xml:space="preserve"> лет</w:t>
            </w:r>
          </w:p>
        </w:tc>
      </w:tr>
      <w:tr w:rsidR="004641BE" w:rsidRPr="00B04211" w:rsidTr="0062585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B04211" w:rsidRDefault="004641BE" w:rsidP="00902C07">
            <w:pPr>
              <w:rPr>
                <w:bCs/>
                <w:sz w:val="20"/>
                <w:szCs w:val="20"/>
              </w:rPr>
            </w:pPr>
            <w:r w:rsidRPr="00B0421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B04211" w:rsidRDefault="004641BE" w:rsidP="00902C07">
            <w:pPr>
              <w:jc w:val="both"/>
              <w:rPr>
                <w:bCs/>
                <w:sz w:val="20"/>
                <w:szCs w:val="20"/>
              </w:rPr>
            </w:pPr>
            <w:r w:rsidRPr="00B04211">
              <w:rPr>
                <w:bCs/>
                <w:sz w:val="20"/>
                <w:szCs w:val="20"/>
              </w:rPr>
              <w:t xml:space="preserve">Количество научных статей после защиты диссертации/получения ученого звания ассоциированного профессора (доцента)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0F6778" w:rsidRDefault="004641BE" w:rsidP="00902C07">
            <w:pPr>
              <w:jc w:val="both"/>
              <w:rPr>
                <w:bCs/>
                <w:sz w:val="20"/>
                <w:szCs w:val="20"/>
              </w:rPr>
            </w:pPr>
            <w:r w:rsidRPr="000F6778">
              <w:rPr>
                <w:bCs/>
                <w:sz w:val="20"/>
                <w:szCs w:val="20"/>
              </w:rPr>
              <w:t xml:space="preserve">Всего – </w:t>
            </w:r>
            <w:r w:rsidR="00E064E5" w:rsidRPr="000F6778">
              <w:rPr>
                <w:bCs/>
                <w:sz w:val="20"/>
                <w:szCs w:val="20"/>
              </w:rPr>
              <w:t>166</w:t>
            </w:r>
            <w:r w:rsidRPr="000F6778">
              <w:rPr>
                <w:bCs/>
                <w:sz w:val="20"/>
                <w:szCs w:val="20"/>
              </w:rPr>
              <w:t>, в изданиях,</w:t>
            </w:r>
          </w:p>
          <w:p w:rsidR="004641BE" w:rsidRPr="000F6778" w:rsidRDefault="004641BE" w:rsidP="00902C07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0F6778">
              <w:rPr>
                <w:bCs/>
                <w:sz w:val="20"/>
                <w:szCs w:val="20"/>
              </w:rPr>
              <w:t>рекомендуемых</w:t>
            </w:r>
            <w:proofErr w:type="gramEnd"/>
            <w:r w:rsidRPr="000F6778">
              <w:rPr>
                <w:bCs/>
                <w:sz w:val="20"/>
                <w:szCs w:val="20"/>
              </w:rPr>
              <w:t xml:space="preserve"> уполномоченным</w:t>
            </w:r>
          </w:p>
          <w:p w:rsidR="004641BE" w:rsidRPr="000F6778" w:rsidRDefault="009362AF" w:rsidP="00902C07">
            <w:pPr>
              <w:jc w:val="both"/>
              <w:rPr>
                <w:bCs/>
                <w:sz w:val="20"/>
                <w:szCs w:val="20"/>
              </w:rPr>
            </w:pPr>
            <w:r w:rsidRPr="000F6778">
              <w:rPr>
                <w:bCs/>
                <w:sz w:val="20"/>
                <w:szCs w:val="20"/>
              </w:rPr>
              <w:t xml:space="preserve">органом </w:t>
            </w:r>
            <w:r w:rsidR="000F6778">
              <w:rPr>
                <w:bCs/>
                <w:sz w:val="20"/>
                <w:szCs w:val="20"/>
              </w:rPr>
              <w:t>–</w:t>
            </w:r>
            <w:r w:rsidRPr="000F6778">
              <w:rPr>
                <w:bCs/>
                <w:sz w:val="20"/>
                <w:szCs w:val="20"/>
              </w:rPr>
              <w:t xml:space="preserve"> </w:t>
            </w:r>
            <w:r w:rsidR="000F6778" w:rsidRPr="000F6778">
              <w:rPr>
                <w:bCs/>
                <w:sz w:val="20"/>
                <w:szCs w:val="20"/>
                <w:u w:val="single"/>
                <w:lang w:val="kk-KZ"/>
              </w:rPr>
              <w:t>2</w:t>
            </w:r>
            <w:bookmarkStart w:id="0" w:name="_GoBack"/>
            <w:bookmarkEnd w:id="0"/>
            <w:r w:rsidR="000F6778" w:rsidRPr="000F6778">
              <w:rPr>
                <w:bCs/>
                <w:sz w:val="20"/>
                <w:szCs w:val="20"/>
                <w:u w:val="single"/>
                <w:lang w:val="kk-KZ"/>
              </w:rPr>
              <w:t>8</w:t>
            </w:r>
            <w:r w:rsidR="004641BE" w:rsidRPr="000F6778">
              <w:rPr>
                <w:bCs/>
                <w:sz w:val="20"/>
                <w:szCs w:val="20"/>
              </w:rPr>
              <w:t>, в научных журналах,</w:t>
            </w:r>
          </w:p>
          <w:p w:rsidR="004641BE" w:rsidRPr="000F6778" w:rsidRDefault="004641BE" w:rsidP="00902C07">
            <w:pPr>
              <w:jc w:val="both"/>
              <w:rPr>
                <w:bCs/>
                <w:sz w:val="20"/>
                <w:szCs w:val="20"/>
              </w:rPr>
            </w:pPr>
            <w:r w:rsidRPr="000F6778">
              <w:rPr>
                <w:bCs/>
                <w:sz w:val="20"/>
                <w:szCs w:val="20"/>
              </w:rPr>
              <w:t>входящих в базы компании</w:t>
            </w:r>
          </w:p>
          <w:p w:rsidR="004641BE" w:rsidRPr="000F6778" w:rsidRDefault="004641BE" w:rsidP="00902C07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0F6778">
              <w:rPr>
                <w:bCs/>
                <w:sz w:val="20"/>
                <w:szCs w:val="20"/>
              </w:rPr>
              <w:t>Clarivate</w:t>
            </w:r>
            <w:proofErr w:type="spellEnd"/>
            <w:r w:rsidRPr="000F677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F6778">
              <w:rPr>
                <w:bCs/>
                <w:sz w:val="20"/>
                <w:szCs w:val="20"/>
              </w:rPr>
              <w:t>Analytics</w:t>
            </w:r>
            <w:proofErr w:type="spellEnd"/>
            <w:r w:rsidRPr="000F6778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0F6778">
              <w:rPr>
                <w:bCs/>
                <w:sz w:val="20"/>
                <w:szCs w:val="20"/>
              </w:rPr>
              <w:t>Кларивэйт</w:t>
            </w:r>
            <w:proofErr w:type="spellEnd"/>
            <w:proofErr w:type="gramEnd"/>
          </w:p>
          <w:p w:rsidR="004641BE" w:rsidRPr="000F6778" w:rsidRDefault="004641BE" w:rsidP="00902C07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0F6778">
              <w:rPr>
                <w:bCs/>
                <w:sz w:val="20"/>
                <w:szCs w:val="20"/>
              </w:rPr>
              <w:t>Аналитикс</w:t>
            </w:r>
            <w:proofErr w:type="spellEnd"/>
            <w:r w:rsidRPr="000F6778">
              <w:rPr>
                <w:bCs/>
                <w:sz w:val="20"/>
                <w:szCs w:val="20"/>
              </w:rPr>
              <w:t>) (</w:t>
            </w:r>
            <w:r w:rsidRPr="000F6778">
              <w:rPr>
                <w:bCs/>
                <w:sz w:val="20"/>
                <w:szCs w:val="20"/>
                <w:lang w:val="en-US"/>
              </w:rPr>
              <w:t>Web</w:t>
            </w:r>
            <w:r w:rsidRPr="000F6778">
              <w:rPr>
                <w:bCs/>
                <w:sz w:val="20"/>
                <w:szCs w:val="20"/>
              </w:rPr>
              <w:t xml:space="preserve"> </w:t>
            </w:r>
            <w:r w:rsidRPr="000F6778">
              <w:rPr>
                <w:bCs/>
                <w:sz w:val="20"/>
                <w:szCs w:val="20"/>
                <w:lang w:val="en-US"/>
              </w:rPr>
              <w:t>of</w:t>
            </w:r>
            <w:r w:rsidRPr="000F6778">
              <w:rPr>
                <w:bCs/>
                <w:sz w:val="20"/>
                <w:szCs w:val="20"/>
              </w:rPr>
              <w:t xml:space="preserve"> </w:t>
            </w:r>
            <w:r w:rsidRPr="000F6778">
              <w:rPr>
                <w:bCs/>
                <w:sz w:val="20"/>
                <w:szCs w:val="20"/>
                <w:lang w:val="en-US"/>
              </w:rPr>
              <w:t>Science</w:t>
            </w:r>
            <w:r w:rsidRPr="000F6778">
              <w:rPr>
                <w:bCs/>
                <w:sz w:val="20"/>
                <w:szCs w:val="20"/>
              </w:rPr>
              <w:t xml:space="preserve"> </w:t>
            </w:r>
            <w:r w:rsidRPr="000F6778">
              <w:rPr>
                <w:bCs/>
                <w:sz w:val="20"/>
                <w:szCs w:val="20"/>
                <w:lang w:val="en-US"/>
              </w:rPr>
              <w:t>Core</w:t>
            </w:r>
          </w:p>
          <w:p w:rsidR="004641BE" w:rsidRPr="000F6778" w:rsidRDefault="004641BE" w:rsidP="00902C0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0F6778">
              <w:rPr>
                <w:bCs/>
                <w:sz w:val="20"/>
                <w:szCs w:val="20"/>
                <w:lang w:val="en-US"/>
              </w:rPr>
              <w:t xml:space="preserve">Collection, </w:t>
            </w:r>
            <w:proofErr w:type="spellStart"/>
            <w:r w:rsidRPr="000F6778">
              <w:rPr>
                <w:bCs/>
                <w:sz w:val="20"/>
                <w:szCs w:val="20"/>
                <w:lang w:val="en-US"/>
              </w:rPr>
              <w:t>Clarivate</w:t>
            </w:r>
            <w:proofErr w:type="spellEnd"/>
            <w:r w:rsidRPr="000F6778">
              <w:rPr>
                <w:bCs/>
                <w:sz w:val="20"/>
                <w:szCs w:val="20"/>
                <w:lang w:val="en-US"/>
              </w:rPr>
              <w:t xml:space="preserve"> Analytics (</w:t>
            </w:r>
            <w:proofErr w:type="spellStart"/>
            <w:r w:rsidRPr="000F6778">
              <w:rPr>
                <w:bCs/>
                <w:sz w:val="20"/>
                <w:szCs w:val="20"/>
              </w:rPr>
              <w:t>Вэб</w:t>
            </w:r>
            <w:proofErr w:type="spellEnd"/>
          </w:p>
          <w:p w:rsidR="004641BE" w:rsidRPr="000F6778" w:rsidRDefault="004641BE" w:rsidP="00902C0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0F6778">
              <w:rPr>
                <w:bCs/>
                <w:sz w:val="20"/>
                <w:szCs w:val="20"/>
              </w:rPr>
              <w:t>оф</w:t>
            </w:r>
            <w:r w:rsidRPr="000F677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6778">
              <w:rPr>
                <w:bCs/>
                <w:sz w:val="20"/>
                <w:szCs w:val="20"/>
              </w:rPr>
              <w:t>Сайнс</w:t>
            </w:r>
            <w:proofErr w:type="spellEnd"/>
            <w:r w:rsidRPr="000F677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F6778">
              <w:rPr>
                <w:bCs/>
                <w:sz w:val="20"/>
                <w:szCs w:val="20"/>
              </w:rPr>
              <w:t>Кор</w:t>
            </w:r>
            <w:r w:rsidRPr="000F677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6778">
              <w:rPr>
                <w:bCs/>
                <w:sz w:val="20"/>
                <w:szCs w:val="20"/>
              </w:rPr>
              <w:t>Коллекшн</w:t>
            </w:r>
            <w:proofErr w:type="spellEnd"/>
            <w:r w:rsidRPr="000F6778">
              <w:rPr>
                <w:bCs/>
                <w:sz w:val="20"/>
                <w:szCs w:val="20"/>
                <w:lang w:val="en-US"/>
              </w:rPr>
              <w:t>,</w:t>
            </w:r>
          </w:p>
          <w:p w:rsidR="004641BE" w:rsidRPr="000F6778" w:rsidRDefault="004641BE" w:rsidP="00902C07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0F6778">
              <w:rPr>
                <w:bCs/>
                <w:sz w:val="20"/>
                <w:szCs w:val="20"/>
              </w:rPr>
              <w:t>Кларивэйт</w:t>
            </w:r>
            <w:proofErr w:type="spellEnd"/>
            <w:r w:rsidRPr="000F677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F6778">
              <w:rPr>
                <w:bCs/>
                <w:sz w:val="20"/>
                <w:szCs w:val="20"/>
              </w:rPr>
              <w:t>Аналитикс</w:t>
            </w:r>
            <w:proofErr w:type="spellEnd"/>
            <w:r w:rsidRPr="000F6778">
              <w:rPr>
                <w:bCs/>
                <w:sz w:val="20"/>
                <w:szCs w:val="20"/>
              </w:rPr>
              <w:t xml:space="preserve">)) и </w:t>
            </w:r>
            <w:proofErr w:type="spellStart"/>
            <w:r w:rsidRPr="000F6778">
              <w:rPr>
                <w:bCs/>
                <w:sz w:val="20"/>
                <w:szCs w:val="20"/>
              </w:rPr>
              <w:t>Scopus</w:t>
            </w:r>
            <w:proofErr w:type="spellEnd"/>
            <w:proofErr w:type="gramEnd"/>
          </w:p>
          <w:p w:rsidR="004641BE" w:rsidRPr="00B04211" w:rsidRDefault="004641BE" w:rsidP="000F6778">
            <w:pPr>
              <w:jc w:val="both"/>
              <w:rPr>
                <w:bCs/>
                <w:sz w:val="20"/>
                <w:szCs w:val="20"/>
              </w:rPr>
            </w:pPr>
            <w:r w:rsidRPr="000F6778">
              <w:rPr>
                <w:bCs/>
                <w:sz w:val="20"/>
                <w:szCs w:val="20"/>
              </w:rPr>
              <w:t>(</w:t>
            </w:r>
            <w:proofErr w:type="spellStart"/>
            <w:r w:rsidRPr="000F6778">
              <w:rPr>
                <w:bCs/>
                <w:sz w:val="20"/>
                <w:szCs w:val="20"/>
              </w:rPr>
              <w:t>Скопус</w:t>
            </w:r>
            <w:proofErr w:type="spellEnd"/>
            <w:r w:rsidRPr="000F6778">
              <w:rPr>
                <w:bCs/>
                <w:sz w:val="20"/>
                <w:szCs w:val="20"/>
              </w:rPr>
              <w:t xml:space="preserve">) </w:t>
            </w:r>
            <w:r w:rsidR="009362AF" w:rsidRPr="000F6778">
              <w:rPr>
                <w:bCs/>
                <w:sz w:val="20"/>
                <w:szCs w:val="20"/>
              </w:rPr>
              <w:t xml:space="preserve"> с </w:t>
            </w:r>
            <w:proofErr w:type="spellStart"/>
            <w:r w:rsidR="009362AF" w:rsidRPr="000F6778">
              <w:rPr>
                <w:bCs/>
                <w:sz w:val="20"/>
                <w:szCs w:val="20"/>
              </w:rPr>
              <w:t>процентилем</w:t>
            </w:r>
            <w:proofErr w:type="spellEnd"/>
            <w:r w:rsidR="009362AF" w:rsidRPr="000F6778">
              <w:rPr>
                <w:bCs/>
                <w:sz w:val="20"/>
                <w:szCs w:val="20"/>
              </w:rPr>
              <w:t xml:space="preserve"> более </w:t>
            </w:r>
            <w:r w:rsidR="000F6778">
              <w:rPr>
                <w:bCs/>
                <w:sz w:val="20"/>
                <w:szCs w:val="20"/>
                <w:lang w:val="kk-KZ"/>
              </w:rPr>
              <w:t>5</w:t>
            </w:r>
            <w:r w:rsidR="009362AF" w:rsidRPr="000F6778">
              <w:rPr>
                <w:bCs/>
                <w:sz w:val="20"/>
                <w:szCs w:val="20"/>
              </w:rPr>
              <w:t>0 (</w:t>
            </w:r>
            <w:r w:rsidR="009362AF" w:rsidRPr="000F6778">
              <w:rPr>
                <w:bCs/>
                <w:sz w:val="20"/>
                <w:szCs w:val="20"/>
                <w:lang w:val="en-US"/>
              </w:rPr>
              <w:t>Q</w:t>
            </w:r>
            <w:r w:rsidR="009362AF" w:rsidRPr="000F6778">
              <w:rPr>
                <w:bCs/>
                <w:sz w:val="20"/>
                <w:szCs w:val="20"/>
              </w:rPr>
              <w:t xml:space="preserve">2) </w:t>
            </w:r>
            <w:r w:rsidR="00245E88" w:rsidRPr="000F6778">
              <w:rPr>
                <w:bCs/>
                <w:sz w:val="20"/>
                <w:szCs w:val="20"/>
              </w:rPr>
              <w:t>–</w:t>
            </w:r>
            <w:r w:rsidR="009362AF" w:rsidRPr="000F6778">
              <w:rPr>
                <w:bCs/>
                <w:sz w:val="20"/>
                <w:szCs w:val="20"/>
              </w:rPr>
              <w:t xml:space="preserve"> </w:t>
            </w:r>
            <w:r w:rsidR="009362AF" w:rsidRPr="000F6778">
              <w:rPr>
                <w:bCs/>
                <w:sz w:val="20"/>
                <w:szCs w:val="20"/>
                <w:u w:val="single"/>
              </w:rPr>
              <w:t>3</w:t>
            </w:r>
            <w:r w:rsidR="00245E88" w:rsidRPr="000F6778">
              <w:rPr>
                <w:bCs/>
                <w:sz w:val="20"/>
                <w:szCs w:val="20"/>
              </w:rPr>
              <w:t xml:space="preserve">. </w:t>
            </w:r>
          </w:p>
        </w:tc>
      </w:tr>
      <w:tr w:rsidR="004641BE" w:rsidRPr="00B04211" w:rsidTr="0062585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B04211" w:rsidRDefault="004641BE" w:rsidP="00902C07">
            <w:pPr>
              <w:rPr>
                <w:bCs/>
                <w:sz w:val="20"/>
                <w:szCs w:val="20"/>
              </w:rPr>
            </w:pPr>
            <w:r w:rsidRPr="00B0421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B04211" w:rsidRDefault="004641BE" w:rsidP="00902C07">
            <w:pPr>
              <w:jc w:val="both"/>
              <w:rPr>
                <w:bCs/>
                <w:sz w:val="20"/>
                <w:szCs w:val="20"/>
              </w:rPr>
            </w:pPr>
            <w:r w:rsidRPr="00B04211">
              <w:rPr>
                <w:bCs/>
                <w:sz w:val="20"/>
                <w:szCs w:val="20"/>
              </w:rPr>
              <w:t xml:space="preserve">Количество, изданных за </w:t>
            </w:r>
            <w:proofErr w:type="gramStart"/>
            <w:r w:rsidRPr="00B04211">
              <w:rPr>
                <w:bCs/>
                <w:sz w:val="20"/>
                <w:szCs w:val="20"/>
              </w:rPr>
              <w:t>последние</w:t>
            </w:r>
            <w:proofErr w:type="gramEnd"/>
            <w:r w:rsidRPr="00B04211">
              <w:rPr>
                <w:bCs/>
                <w:sz w:val="20"/>
                <w:szCs w:val="20"/>
              </w:rPr>
              <w:t xml:space="preserve"> 5</w:t>
            </w:r>
            <w:r w:rsidRPr="00B04211">
              <w:rPr>
                <w:bCs/>
                <w:sz w:val="20"/>
                <w:szCs w:val="20"/>
                <w:lang w:val="en-US"/>
              </w:rPr>
              <w:t> </w:t>
            </w:r>
            <w:r w:rsidRPr="00B04211">
              <w:rPr>
                <w:bCs/>
                <w:sz w:val="20"/>
                <w:szCs w:val="20"/>
              </w:rPr>
              <w:t xml:space="preserve">лет монографий, учебников, единолично написанных учебных (учебно-методическое) пособий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E7" w:rsidRPr="00B04211" w:rsidRDefault="00A35A34" w:rsidP="00902C07">
            <w:pPr>
              <w:jc w:val="both"/>
              <w:rPr>
                <w:bCs/>
                <w:sz w:val="20"/>
                <w:szCs w:val="20"/>
              </w:rPr>
            </w:pPr>
            <w:r w:rsidRPr="00B04211">
              <w:rPr>
                <w:bCs/>
                <w:sz w:val="20"/>
                <w:szCs w:val="20"/>
              </w:rPr>
              <w:t xml:space="preserve">Монографии – </w:t>
            </w:r>
            <w:r w:rsidR="00E064E5" w:rsidRPr="00B04211">
              <w:rPr>
                <w:bCs/>
                <w:sz w:val="20"/>
                <w:szCs w:val="20"/>
              </w:rPr>
              <w:t xml:space="preserve">автор – 1, </w:t>
            </w:r>
          </w:p>
          <w:p w:rsidR="00A35A34" w:rsidRPr="00B04211" w:rsidRDefault="00E064E5" w:rsidP="00902C07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B04211">
              <w:rPr>
                <w:bCs/>
                <w:sz w:val="20"/>
                <w:szCs w:val="20"/>
              </w:rPr>
              <w:t>соавторстве</w:t>
            </w:r>
            <w:proofErr w:type="gramEnd"/>
            <w:r w:rsidRPr="00B04211">
              <w:rPr>
                <w:bCs/>
                <w:sz w:val="20"/>
                <w:szCs w:val="20"/>
              </w:rPr>
              <w:t xml:space="preserve"> - 5</w:t>
            </w:r>
            <w:r w:rsidR="00A35A34" w:rsidRPr="00B04211">
              <w:rPr>
                <w:bCs/>
                <w:sz w:val="20"/>
                <w:szCs w:val="20"/>
              </w:rPr>
              <w:t>:</w:t>
            </w:r>
          </w:p>
          <w:p w:rsidR="00A35A34" w:rsidRPr="00B04211" w:rsidRDefault="00A35A34" w:rsidP="00902C07">
            <w:pPr>
              <w:jc w:val="both"/>
              <w:rPr>
                <w:bCs/>
                <w:sz w:val="20"/>
                <w:szCs w:val="20"/>
              </w:rPr>
            </w:pPr>
            <w:r w:rsidRPr="00B04211">
              <w:rPr>
                <w:bCs/>
                <w:sz w:val="20"/>
                <w:szCs w:val="20"/>
              </w:rPr>
              <w:t>Учебн</w:t>
            </w:r>
            <w:r w:rsidR="00C577B3" w:rsidRPr="00B04211">
              <w:rPr>
                <w:bCs/>
                <w:sz w:val="20"/>
                <w:szCs w:val="20"/>
              </w:rPr>
              <w:t>ики</w:t>
            </w:r>
            <w:r w:rsidRPr="00B04211">
              <w:rPr>
                <w:bCs/>
                <w:sz w:val="20"/>
                <w:szCs w:val="20"/>
              </w:rPr>
              <w:t xml:space="preserve"> </w:t>
            </w:r>
            <w:r w:rsidR="00C577B3" w:rsidRPr="00B04211">
              <w:rPr>
                <w:bCs/>
                <w:sz w:val="20"/>
                <w:szCs w:val="20"/>
              </w:rPr>
              <w:t>–</w:t>
            </w:r>
            <w:r w:rsidRPr="00B04211">
              <w:rPr>
                <w:bCs/>
                <w:sz w:val="20"/>
                <w:szCs w:val="20"/>
              </w:rPr>
              <w:t xml:space="preserve"> </w:t>
            </w:r>
            <w:r w:rsidR="00E064E5" w:rsidRPr="00B04211">
              <w:rPr>
                <w:bCs/>
                <w:sz w:val="20"/>
                <w:szCs w:val="20"/>
              </w:rPr>
              <w:t>3</w:t>
            </w:r>
            <w:r w:rsidR="00C577B3" w:rsidRPr="00B04211">
              <w:rPr>
                <w:bCs/>
                <w:sz w:val="20"/>
                <w:szCs w:val="20"/>
              </w:rPr>
              <w:t>,</w:t>
            </w:r>
          </w:p>
          <w:p w:rsidR="00A35A34" w:rsidRPr="00B04211" w:rsidRDefault="00C577B3" w:rsidP="00D079E7">
            <w:pPr>
              <w:jc w:val="both"/>
              <w:rPr>
                <w:bCs/>
                <w:sz w:val="20"/>
                <w:szCs w:val="20"/>
              </w:rPr>
            </w:pPr>
            <w:r w:rsidRPr="00B04211">
              <w:rPr>
                <w:bCs/>
                <w:sz w:val="20"/>
                <w:szCs w:val="20"/>
              </w:rPr>
              <w:t>Патентов – 5.</w:t>
            </w:r>
            <w:r w:rsidR="00A35A34" w:rsidRPr="00B04211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4641BE" w:rsidRPr="00B04211" w:rsidTr="0062585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B04211" w:rsidRDefault="004641BE" w:rsidP="00902C07">
            <w:pPr>
              <w:rPr>
                <w:bCs/>
                <w:sz w:val="20"/>
                <w:szCs w:val="20"/>
              </w:rPr>
            </w:pPr>
            <w:r w:rsidRPr="00B0421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B04211" w:rsidRDefault="004641BE" w:rsidP="00902C07">
            <w:pPr>
              <w:tabs>
                <w:tab w:val="left" w:pos="480"/>
              </w:tabs>
              <w:jc w:val="both"/>
              <w:rPr>
                <w:bCs/>
                <w:sz w:val="20"/>
                <w:szCs w:val="20"/>
              </w:rPr>
            </w:pPr>
            <w:r w:rsidRPr="00B04211">
              <w:rPr>
                <w:sz w:val="20"/>
                <w:szCs w:val="20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B04211">
              <w:rPr>
                <w:sz w:val="20"/>
                <w:szCs w:val="20"/>
              </w:rPr>
              <w:t>PhD</w:t>
            </w:r>
            <w:proofErr w:type="spellEnd"/>
            <w:r w:rsidRPr="00B04211">
              <w:rPr>
                <w:sz w:val="20"/>
                <w:szCs w:val="20"/>
              </w:rPr>
              <w:t>), доктора по профилю) или академическая степень доктора философии (</w:t>
            </w:r>
            <w:proofErr w:type="spellStart"/>
            <w:r w:rsidRPr="00B04211">
              <w:rPr>
                <w:sz w:val="20"/>
                <w:szCs w:val="20"/>
              </w:rPr>
              <w:t>PhD</w:t>
            </w:r>
            <w:proofErr w:type="spellEnd"/>
            <w:r w:rsidRPr="00B04211">
              <w:rPr>
                <w:sz w:val="20"/>
                <w:szCs w:val="20"/>
              </w:rPr>
              <w:t>), доктора по профилю или степень доктора философии (</w:t>
            </w:r>
            <w:proofErr w:type="spellStart"/>
            <w:r w:rsidRPr="00B04211">
              <w:rPr>
                <w:sz w:val="20"/>
                <w:szCs w:val="20"/>
              </w:rPr>
              <w:t>PhD</w:t>
            </w:r>
            <w:proofErr w:type="spellEnd"/>
            <w:r w:rsidRPr="00B04211">
              <w:rPr>
                <w:sz w:val="20"/>
                <w:szCs w:val="20"/>
              </w:rPr>
              <w:t>), доктора по профилю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E" w:rsidRPr="00B04211" w:rsidRDefault="00E064E5" w:rsidP="00902C07">
            <w:pPr>
              <w:jc w:val="both"/>
              <w:rPr>
                <w:bCs/>
                <w:sz w:val="20"/>
                <w:szCs w:val="20"/>
              </w:rPr>
            </w:pPr>
            <w:r w:rsidRPr="00B04211">
              <w:rPr>
                <w:bCs/>
                <w:sz w:val="20"/>
                <w:szCs w:val="20"/>
              </w:rPr>
              <w:t>2</w:t>
            </w:r>
          </w:p>
        </w:tc>
      </w:tr>
      <w:tr w:rsidR="004641BE" w:rsidRPr="00B04211" w:rsidTr="0062585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B04211" w:rsidRDefault="004641BE" w:rsidP="00902C07">
            <w:pPr>
              <w:rPr>
                <w:bCs/>
                <w:sz w:val="20"/>
                <w:szCs w:val="20"/>
              </w:rPr>
            </w:pPr>
            <w:r w:rsidRPr="00B0421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B04211" w:rsidRDefault="004641BE" w:rsidP="00902C07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B04211">
              <w:rPr>
                <w:sz w:val="20"/>
                <w:szCs w:val="20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  <w:proofErr w:type="gramEnd"/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B04211" w:rsidRDefault="004641BE" w:rsidP="00902C07">
            <w:pPr>
              <w:jc w:val="both"/>
              <w:rPr>
                <w:bCs/>
                <w:sz w:val="20"/>
                <w:szCs w:val="20"/>
              </w:rPr>
            </w:pPr>
            <w:r w:rsidRPr="00B04211">
              <w:rPr>
                <w:bCs/>
                <w:sz w:val="20"/>
                <w:szCs w:val="20"/>
              </w:rPr>
              <w:t xml:space="preserve">Нет </w:t>
            </w:r>
          </w:p>
        </w:tc>
      </w:tr>
      <w:tr w:rsidR="004641BE" w:rsidRPr="00B04211" w:rsidTr="0062585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B04211" w:rsidRDefault="004641BE" w:rsidP="00902C07">
            <w:pPr>
              <w:rPr>
                <w:bCs/>
                <w:sz w:val="20"/>
                <w:szCs w:val="20"/>
              </w:rPr>
            </w:pPr>
            <w:r w:rsidRPr="00B0421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B04211" w:rsidRDefault="004641BE" w:rsidP="00902C07">
            <w:pPr>
              <w:jc w:val="both"/>
              <w:rPr>
                <w:sz w:val="20"/>
                <w:szCs w:val="20"/>
              </w:rPr>
            </w:pPr>
            <w:r w:rsidRPr="00B04211">
              <w:rPr>
                <w:sz w:val="20"/>
                <w:szCs w:val="20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B04211" w:rsidRDefault="004641BE" w:rsidP="00902C07">
            <w:pPr>
              <w:jc w:val="both"/>
              <w:rPr>
                <w:bCs/>
                <w:sz w:val="20"/>
                <w:szCs w:val="20"/>
              </w:rPr>
            </w:pPr>
            <w:r w:rsidRPr="00B04211">
              <w:rPr>
                <w:bCs/>
                <w:sz w:val="20"/>
                <w:szCs w:val="20"/>
              </w:rPr>
              <w:t xml:space="preserve">Нет </w:t>
            </w:r>
          </w:p>
        </w:tc>
      </w:tr>
      <w:tr w:rsidR="004641BE" w:rsidRPr="00B04211" w:rsidTr="0062585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B04211" w:rsidRDefault="004641BE" w:rsidP="00902C07">
            <w:pPr>
              <w:rPr>
                <w:bCs/>
                <w:sz w:val="20"/>
                <w:szCs w:val="20"/>
              </w:rPr>
            </w:pPr>
            <w:r w:rsidRPr="00B0421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BE" w:rsidRPr="00B04211" w:rsidRDefault="004641BE" w:rsidP="00902C07">
            <w:pPr>
              <w:jc w:val="both"/>
              <w:rPr>
                <w:sz w:val="20"/>
                <w:szCs w:val="20"/>
              </w:rPr>
            </w:pPr>
            <w:r w:rsidRPr="00B04211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BE" w:rsidRPr="00B04211" w:rsidRDefault="00A35A34" w:rsidP="00902C0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B04211">
              <w:rPr>
                <w:bCs/>
                <w:sz w:val="20"/>
                <w:szCs w:val="20"/>
                <w:lang w:val="en-US"/>
              </w:rPr>
              <w:t>H-index (web of science) - 1</w:t>
            </w:r>
          </w:p>
          <w:p w:rsidR="004641BE" w:rsidRPr="00B04211" w:rsidRDefault="004641BE" w:rsidP="00902C07">
            <w:pPr>
              <w:jc w:val="both"/>
              <w:rPr>
                <w:bCs/>
                <w:sz w:val="20"/>
                <w:szCs w:val="20"/>
              </w:rPr>
            </w:pPr>
            <w:r w:rsidRPr="00B04211">
              <w:rPr>
                <w:bCs/>
                <w:sz w:val="20"/>
                <w:szCs w:val="20"/>
                <w:lang w:val="en-US"/>
              </w:rPr>
              <w:t>H</w:t>
            </w:r>
            <w:r w:rsidRPr="00B04211">
              <w:rPr>
                <w:bCs/>
                <w:sz w:val="20"/>
                <w:szCs w:val="20"/>
              </w:rPr>
              <w:t>-</w:t>
            </w:r>
            <w:r w:rsidRPr="00B04211">
              <w:rPr>
                <w:bCs/>
                <w:sz w:val="20"/>
                <w:szCs w:val="20"/>
                <w:lang w:val="en-US"/>
              </w:rPr>
              <w:t>index</w:t>
            </w:r>
            <w:r w:rsidRPr="00B04211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B04211">
              <w:rPr>
                <w:bCs/>
                <w:sz w:val="20"/>
                <w:szCs w:val="20"/>
              </w:rPr>
              <w:t>Scopus</w:t>
            </w:r>
            <w:proofErr w:type="spellEnd"/>
            <w:r w:rsidRPr="00B04211">
              <w:rPr>
                <w:bCs/>
                <w:sz w:val="20"/>
                <w:szCs w:val="20"/>
              </w:rPr>
              <w:t xml:space="preserve">) - </w:t>
            </w:r>
            <w:r w:rsidR="00B04211" w:rsidRPr="00B04211">
              <w:rPr>
                <w:bCs/>
                <w:sz w:val="20"/>
                <w:szCs w:val="20"/>
              </w:rPr>
              <w:t>3</w:t>
            </w:r>
          </w:p>
          <w:p w:rsidR="004641BE" w:rsidRPr="00B04211" w:rsidRDefault="00625850" w:rsidP="00902C07">
            <w:pPr>
              <w:jc w:val="both"/>
              <w:rPr>
                <w:bCs/>
                <w:sz w:val="20"/>
                <w:szCs w:val="20"/>
              </w:rPr>
            </w:pPr>
            <w:r w:rsidRPr="00B04211">
              <w:rPr>
                <w:bCs/>
                <w:sz w:val="20"/>
                <w:szCs w:val="20"/>
              </w:rPr>
              <w:t>Руководитель</w:t>
            </w:r>
            <w:r w:rsidR="00E064E5" w:rsidRPr="00B04211">
              <w:rPr>
                <w:bCs/>
                <w:sz w:val="20"/>
                <w:szCs w:val="20"/>
              </w:rPr>
              <w:t xml:space="preserve"> и и</w:t>
            </w:r>
            <w:r w:rsidR="00A35A34" w:rsidRPr="00B04211">
              <w:rPr>
                <w:bCs/>
                <w:sz w:val="20"/>
                <w:szCs w:val="20"/>
              </w:rPr>
              <w:t xml:space="preserve">сполнитель </w:t>
            </w:r>
            <w:r w:rsidR="000D2C9A" w:rsidRPr="00B04211">
              <w:rPr>
                <w:bCs/>
                <w:sz w:val="20"/>
                <w:szCs w:val="20"/>
              </w:rPr>
              <w:t>несколько проектов.</w:t>
            </w:r>
            <w:r w:rsidR="004641BE" w:rsidRPr="00B04211">
              <w:rPr>
                <w:bCs/>
                <w:sz w:val="20"/>
                <w:szCs w:val="20"/>
              </w:rPr>
              <w:t xml:space="preserve"> </w:t>
            </w:r>
            <w:r w:rsidR="00A35A34" w:rsidRPr="00B04211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4641BE" w:rsidRPr="00902C07" w:rsidRDefault="004641BE" w:rsidP="00902C07">
      <w:pPr>
        <w:jc w:val="both"/>
        <w:rPr>
          <w:sz w:val="21"/>
          <w:szCs w:val="21"/>
        </w:rPr>
      </w:pPr>
    </w:p>
    <w:p w:rsidR="004641BE" w:rsidRPr="00902C07" w:rsidRDefault="004641BE" w:rsidP="00902C07">
      <w:pPr>
        <w:jc w:val="both"/>
        <w:rPr>
          <w:color w:val="000000"/>
          <w:sz w:val="21"/>
          <w:szCs w:val="21"/>
        </w:rPr>
      </w:pPr>
      <w:r w:rsidRPr="00902C07">
        <w:rPr>
          <w:color w:val="000000"/>
          <w:sz w:val="21"/>
          <w:szCs w:val="21"/>
        </w:rPr>
        <w:t xml:space="preserve">Заведующий кафедрой </w:t>
      </w:r>
      <w:r w:rsidR="00FD44C0" w:rsidRPr="00902C07">
        <w:rPr>
          <w:color w:val="000000"/>
          <w:sz w:val="21"/>
          <w:szCs w:val="21"/>
        </w:rPr>
        <w:t xml:space="preserve">картографии и </w:t>
      </w:r>
    </w:p>
    <w:p w:rsidR="004641BE" w:rsidRPr="00902C07" w:rsidRDefault="00FD44C0" w:rsidP="00902C07">
      <w:pPr>
        <w:jc w:val="both"/>
        <w:rPr>
          <w:sz w:val="21"/>
          <w:szCs w:val="21"/>
        </w:rPr>
      </w:pPr>
      <w:proofErr w:type="spellStart"/>
      <w:r w:rsidRPr="00902C07">
        <w:rPr>
          <w:color w:val="000000"/>
          <w:sz w:val="21"/>
          <w:szCs w:val="21"/>
        </w:rPr>
        <w:t>геоинформатики</w:t>
      </w:r>
      <w:proofErr w:type="spellEnd"/>
      <w:r w:rsidRPr="00902C07">
        <w:rPr>
          <w:color w:val="000000"/>
          <w:sz w:val="21"/>
          <w:szCs w:val="21"/>
        </w:rPr>
        <w:t xml:space="preserve">, доктор </w:t>
      </w:r>
      <w:r w:rsidRPr="00902C07">
        <w:rPr>
          <w:color w:val="000000"/>
          <w:sz w:val="21"/>
          <w:szCs w:val="21"/>
          <w:lang w:val="en-US"/>
        </w:rPr>
        <w:t>PhD</w:t>
      </w:r>
      <w:r w:rsidR="004641BE" w:rsidRPr="00902C07">
        <w:rPr>
          <w:color w:val="000000"/>
          <w:sz w:val="21"/>
          <w:szCs w:val="21"/>
        </w:rPr>
        <w:t xml:space="preserve"> </w:t>
      </w:r>
      <w:proofErr w:type="spellStart"/>
      <w:r w:rsidR="004641BE" w:rsidRPr="00902C07">
        <w:rPr>
          <w:color w:val="000000"/>
          <w:sz w:val="21"/>
          <w:szCs w:val="21"/>
        </w:rPr>
        <w:t>ассоц</w:t>
      </w:r>
      <w:proofErr w:type="spellEnd"/>
      <w:r w:rsidR="004641BE" w:rsidRPr="00902C07">
        <w:rPr>
          <w:color w:val="000000"/>
          <w:sz w:val="21"/>
          <w:szCs w:val="21"/>
        </w:rPr>
        <w:t xml:space="preserve">. проф.                 </w:t>
      </w:r>
      <w:r w:rsidRPr="00902C07">
        <w:rPr>
          <w:color w:val="000000"/>
          <w:sz w:val="21"/>
          <w:szCs w:val="21"/>
        </w:rPr>
        <w:t xml:space="preserve">        </w:t>
      </w:r>
      <w:r w:rsidR="004641BE" w:rsidRPr="00902C07">
        <w:rPr>
          <w:color w:val="000000"/>
          <w:sz w:val="21"/>
          <w:szCs w:val="21"/>
        </w:rPr>
        <w:t xml:space="preserve">     </w:t>
      </w:r>
      <w:r w:rsidRPr="00902C07">
        <w:rPr>
          <w:color w:val="000000"/>
          <w:sz w:val="21"/>
          <w:szCs w:val="21"/>
        </w:rPr>
        <w:t xml:space="preserve"> </w:t>
      </w:r>
      <w:proofErr w:type="spellStart"/>
      <w:r w:rsidRPr="00902C07">
        <w:rPr>
          <w:color w:val="000000"/>
          <w:sz w:val="21"/>
          <w:szCs w:val="21"/>
        </w:rPr>
        <w:t>Асылбекова</w:t>
      </w:r>
      <w:proofErr w:type="spellEnd"/>
      <w:r w:rsidRPr="00902C07">
        <w:rPr>
          <w:color w:val="000000"/>
          <w:sz w:val="21"/>
          <w:szCs w:val="21"/>
        </w:rPr>
        <w:t xml:space="preserve"> А.А.</w:t>
      </w:r>
    </w:p>
    <w:sectPr w:rsidR="004641BE" w:rsidRPr="00902C07" w:rsidSect="0062585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AC"/>
    <w:rsid w:val="000167F8"/>
    <w:rsid w:val="00051416"/>
    <w:rsid w:val="000D2C9A"/>
    <w:rsid w:val="000F6778"/>
    <w:rsid w:val="00245E88"/>
    <w:rsid w:val="004641BE"/>
    <w:rsid w:val="004D1727"/>
    <w:rsid w:val="00586806"/>
    <w:rsid w:val="005E69DC"/>
    <w:rsid w:val="00625850"/>
    <w:rsid w:val="00902C07"/>
    <w:rsid w:val="009362AF"/>
    <w:rsid w:val="00947DEE"/>
    <w:rsid w:val="00956670"/>
    <w:rsid w:val="009F75AC"/>
    <w:rsid w:val="00A35A34"/>
    <w:rsid w:val="00B02696"/>
    <w:rsid w:val="00B04211"/>
    <w:rsid w:val="00C577B3"/>
    <w:rsid w:val="00D079E7"/>
    <w:rsid w:val="00E064E5"/>
    <w:rsid w:val="00ED7EFF"/>
    <w:rsid w:val="00F33617"/>
    <w:rsid w:val="00F854DA"/>
    <w:rsid w:val="00FD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Бексеитова Роза</dc:creator>
  <cp:lastModifiedBy>Ермек Жалгасбеков</cp:lastModifiedBy>
  <cp:revision>5</cp:revision>
  <cp:lastPrinted>2024-06-18T06:45:00Z</cp:lastPrinted>
  <dcterms:created xsi:type="dcterms:W3CDTF">2024-10-26T07:01:00Z</dcterms:created>
  <dcterms:modified xsi:type="dcterms:W3CDTF">2024-11-25T06:09:00Z</dcterms:modified>
</cp:coreProperties>
</file>